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95A5A" w:rsidRDefault="00753234">
      <w:pPr>
        <w:pStyle w:val="Textoindependiente"/>
        <w:rPr>
          <w:rFonts w:ascii="Times New Roman"/>
        </w:rPr>
      </w:pPr>
      <w:r>
        <w:rPr>
          <w:rFonts w:ascii="Times New Roman"/>
          <w:noProof/>
        </w:rPr>
        <w:drawing>
          <wp:anchor distT="0" distB="0" distL="0" distR="0" simplePos="0" relativeHeight="15728640" behindDoc="0" locked="0" layoutInCell="1" allowOverlap="1">
            <wp:simplePos x="0" y="0"/>
            <wp:positionH relativeFrom="page">
              <wp:posOffset>0</wp:posOffset>
            </wp:positionH>
            <wp:positionV relativeFrom="page">
              <wp:posOffset>635</wp:posOffset>
            </wp:positionV>
            <wp:extent cx="7772400" cy="810259"/>
            <wp:effectExtent l="0" t="0" r="0" b="0"/>
            <wp:wrapNone/>
            <wp:docPr id="4" name="Image 4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Image 4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772400" cy="81025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495A5A" w:rsidRDefault="00495A5A">
      <w:pPr>
        <w:pStyle w:val="Textoindependiente"/>
        <w:rPr>
          <w:rFonts w:ascii="Times New Roman"/>
        </w:rPr>
      </w:pPr>
    </w:p>
    <w:p w:rsidR="00495A5A" w:rsidRDefault="00495A5A">
      <w:pPr>
        <w:pStyle w:val="Textoindependiente"/>
        <w:rPr>
          <w:rFonts w:ascii="Times New Roman"/>
        </w:rPr>
      </w:pPr>
    </w:p>
    <w:p w:rsidR="00495A5A" w:rsidRDefault="00495A5A">
      <w:pPr>
        <w:pStyle w:val="Textoindependiente"/>
        <w:spacing w:before="62"/>
        <w:rPr>
          <w:rFonts w:ascii="Times New Roman"/>
        </w:rPr>
      </w:pPr>
    </w:p>
    <w:p w:rsidR="00495A5A" w:rsidRDefault="00753234">
      <w:pPr>
        <w:pStyle w:val="Textoindependiente"/>
        <w:ind w:right="152"/>
        <w:jc w:val="center"/>
      </w:pPr>
      <w:r>
        <w:rPr>
          <w:w w:val="85"/>
        </w:rPr>
        <w:t>Costos</w:t>
      </w:r>
      <w:r>
        <w:rPr>
          <w:spacing w:val="7"/>
        </w:rPr>
        <w:t xml:space="preserve"> </w:t>
      </w:r>
      <w:r>
        <w:rPr>
          <w:w w:val="85"/>
        </w:rPr>
        <w:t>y</w:t>
      </w:r>
      <w:r>
        <w:rPr>
          <w:spacing w:val="10"/>
        </w:rPr>
        <w:t xml:space="preserve"> </w:t>
      </w:r>
      <w:r>
        <w:rPr>
          <w:w w:val="85"/>
        </w:rPr>
        <w:t>Comisiones</w:t>
      </w:r>
      <w:r>
        <w:rPr>
          <w:spacing w:val="7"/>
        </w:rPr>
        <w:t xml:space="preserve"> </w:t>
      </w:r>
      <w:r w:rsidR="00FB039A">
        <w:rPr>
          <w:spacing w:val="-2"/>
          <w:w w:val="85"/>
        </w:rPr>
        <w:t>Depósito Digital</w:t>
      </w:r>
      <w:r w:rsidR="00075526">
        <w:rPr>
          <w:spacing w:val="-2"/>
          <w:w w:val="85"/>
        </w:rPr>
        <w:t xml:space="preserve"> Afirme</w:t>
      </w:r>
    </w:p>
    <w:p w:rsidR="00495A5A" w:rsidRDefault="00495A5A">
      <w:pPr>
        <w:pStyle w:val="Textoindependiente"/>
        <w:rPr>
          <w:sz w:val="20"/>
        </w:rPr>
      </w:pPr>
    </w:p>
    <w:p w:rsidR="00495A5A" w:rsidRDefault="00495A5A">
      <w:pPr>
        <w:pStyle w:val="Textoindependiente"/>
        <w:rPr>
          <w:sz w:val="20"/>
        </w:rPr>
      </w:pPr>
    </w:p>
    <w:p w:rsidR="00495A5A" w:rsidRDefault="00495A5A">
      <w:pPr>
        <w:pStyle w:val="Textoindependiente"/>
        <w:spacing w:before="129"/>
        <w:rPr>
          <w:sz w:val="20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5907"/>
        <w:gridCol w:w="1475"/>
        <w:gridCol w:w="1475"/>
      </w:tblGrid>
      <w:tr w:rsidR="00530445" w:rsidTr="00530445">
        <w:trPr>
          <w:trHeight w:val="390"/>
          <w:jc w:val="center"/>
        </w:trPr>
        <w:tc>
          <w:tcPr>
            <w:tcW w:w="5907" w:type="dxa"/>
            <w:tcBorders>
              <w:right w:val="single" w:sz="6" w:space="0" w:color="000000"/>
            </w:tcBorders>
            <w:shd w:val="clear" w:color="auto" w:fill="00AF50"/>
          </w:tcPr>
          <w:p w:rsidR="00530445" w:rsidRDefault="00530445">
            <w:pPr>
              <w:pStyle w:val="TableParagraph"/>
              <w:spacing w:before="63"/>
              <w:ind w:left="14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  <w:w w:val="95"/>
              </w:rPr>
              <w:t>Comisión</w:t>
            </w:r>
          </w:p>
        </w:tc>
        <w:tc>
          <w:tcPr>
            <w:tcW w:w="1475" w:type="dxa"/>
            <w:tcBorders>
              <w:left w:val="single" w:sz="6" w:space="0" w:color="000000"/>
            </w:tcBorders>
            <w:shd w:val="clear" w:color="auto" w:fill="00AF50"/>
          </w:tcPr>
          <w:p w:rsidR="00530445" w:rsidRDefault="00530445">
            <w:pPr>
              <w:pStyle w:val="TableParagraph"/>
              <w:spacing w:before="63"/>
              <w:ind w:left="11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  <w:w w:val="95"/>
              </w:rPr>
              <w:t>Costo</w:t>
            </w:r>
          </w:p>
        </w:tc>
        <w:tc>
          <w:tcPr>
            <w:tcW w:w="1475" w:type="dxa"/>
            <w:shd w:val="clear" w:color="auto" w:fill="00AF50"/>
          </w:tcPr>
          <w:p w:rsidR="00530445" w:rsidRDefault="00530445">
            <w:pPr>
              <w:pStyle w:val="TableParagraph"/>
              <w:spacing w:before="63"/>
              <w:ind w:left="18"/>
              <w:jc w:val="center"/>
              <w:rPr>
                <w:b/>
              </w:rPr>
            </w:pPr>
            <w:r>
              <w:rPr>
                <w:b/>
                <w:color w:val="FFFFFF"/>
                <w:spacing w:val="-2"/>
                <w:w w:val="95"/>
              </w:rPr>
              <w:t>Periodicidad</w:t>
            </w:r>
          </w:p>
        </w:tc>
      </w:tr>
      <w:tr w:rsidR="00530445" w:rsidTr="00530445">
        <w:trPr>
          <w:trHeight w:val="845"/>
          <w:jc w:val="center"/>
        </w:trPr>
        <w:tc>
          <w:tcPr>
            <w:tcW w:w="5907" w:type="dxa"/>
            <w:tcBorders>
              <w:right w:val="single" w:sz="6" w:space="0" w:color="000000"/>
            </w:tcBorders>
          </w:tcPr>
          <w:p w:rsidR="00530445" w:rsidRDefault="00530445" w:rsidP="00FB039A">
            <w:pPr>
              <w:pStyle w:val="TableParagraph"/>
              <w:spacing w:before="153" w:line="256" w:lineRule="auto"/>
              <w:ind w:left="2321" w:hanging="2147"/>
              <w:jc w:val="center"/>
            </w:pPr>
            <w:r w:rsidRPr="00FB039A">
              <w:rPr>
                <w:w w:val="90"/>
              </w:rPr>
              <w:t>Contratación de equipo digitalizador</w:t>
            </w:r>
          </w:p>
        </w:tc>
        <w:tc>
          <w:tcPr>
            <w:tcW w:w="1475" w:type="dxa"/>
            <w:tcBorders>
              <w:left w:val="single" w:sz="6" w:space="0" w:color="000000"/>
            </w:tcBorders>
          </w:tcPr>
          <w:p w:rsidR="00530445" w:rsidRDefault="00530445">
            <w:pPr>
              <w:pStyle w:val="TableParagraph"/>
              <w:spacing w:before="35"/>
            </w:pPr>
          </w:p>
          <w:p w:rsidR="00530445" w:rsidRDefault="00530445">
            <w:pPr>
              <w:pStyle w:val="TableParagraph"/>
              <w:ind w:left="11" w:right="7"/>
              <w:jc w:val="center"/>
            </w:pPr>
            <w:r>
              <w:rPr>
                <w:spacing w:val="-2"/>
              </w:rPr>
              <w:t>$5,000.00</w:t>
            </w:r>
          </w:p>
        </w:tc>
        <w:tc>
          <w:tcPr>
            <w:tcW w:w="1475" w:type="dxa"/>
          </w:tcPr>
          <w:p w:rsidR="00530445" w:rsidRDefault="00530445">
            <w:pPr>
              <w:pStyle w:val="TableParagraph"/>
              <w:spacing w:before="35"/>
            </w:pPr>
          </w:p>
          <w:p w:rsidR="00530445" w:rsidRDefault="00530445">
            <w:pPr>
              <w:pStyle w:val="TableParagraph"/>
              <w:ind w:left="18" w:right="1"/>
              <w:jc w:val="center"/>
            </w:pPr>
            <w:r>
              <w:rPr>
                <w:spacing w:val="-4"/>
              </w:rPr>
              <w:t>Única</w:t>
            </w:r>
          </w:p>
        </w:tc>
      </w:tr>
      <w:tr w:rsidR="00530445" w:rsidTr="00530445">
        <w:trPr>
          <w:trHeight w:val="845"/>
          <w:jc w:val="center"/>
        </w:trPr>
        <w:tc>
          <w:tcPr>
            <w:tcW w:w="5907" w:type="dxa"/>
            <w:tcBorders>
              <w:right w:val="single" w:sz="6" w:space="0" w:color="000000"/>
            </w:tcBorders>
          </w:tcPr>
          <w:p w:rsidR="00530445" w:rsidRDefault="00530445" w:rsidP="00FB039A">
            <w:pPr>
              <w:pStyle w:val="TableParagraph"/>
              <w:spacing w:before="153" w:line="256" w:lineRule="auto"/>
              <w:ind w:left="2321" w:hanging="2097"/>
              <w:jc w:val="center"/>
            </w:pPr>
            <w:r w:rsidRPr="00FB039A">
              <w:rPr>
                <w:w w:val="90"/>
              </w:rPr>
              <w:t>Mantenimiento y administración</w:t>
            </w:r>
          </w:p>
        </w:tc>
        <w:tc>
          <w:tcPr>
            <w:tcW w:w="1475" w:type="dxa"/>
            <w:tcBorders>
              <w:left w:val="single" w:sz="6" w:space="0" w:color="000000"/>
            </w:tcBorders>
          </w:tcPr>
          <w:p w:rsidR="00530445" w:rsidRDefault="00530445">
            <w:pPr>
              <w:pStyle w:val="TableParagraph"/>
              <w:spacing w:before="35"/>
            </w:pPr>
          </w:p>
          <w:p w:rsidR="00530445" w:rsidRDefault="00530445">
            <w:pPr>
              <w:pStyle w:val="TableParagraph"/>
              <w:ind w:left="11" w:right="7"/>
              <w:jc w:val="center"/>
            </w:pPr>
            <w:r>
              <w:rPr>
                <w:spacing w:val="-2"/>
              </w:rPr>
              <w:t>$1,200.00</w:t>
            </w:r>
          </w:p>
        </w:tc>
        <w:tc>
          <w:tcPr>
            <w:tcW w:w="1475" w:type="dxa"/>
          </w:tcPr>
          <w:p w:rsidR="00530445" w:rsidRDefault="00530445">
            <w:pPr>
              <w:pStyle w:val="TableParagraph"/>
              <w:spacing w:before="35"/>
            </w:pPr>
          </w:p>
          <w:p w:rsidR="00530445" w:rsidRDefault="00530445">
            <w:pPr>
              <w:pStyle w:val="TableParagraph"/>
              <w:ind w:left="18" w:right="1"/>
              <w:jc w:val="center"/>
            </w:pPr>
            <w:r>
              <w:rPr>
                <w:spacing w:val="-2"/>
              </w:rPr>
              <w:t>Anual</w:t>
            </w:r>
          </w:p>
        </w:tc>
      </w:tr>
      <w:tr w:rsidR="00530445" w:rsidTr="00530445">
        <w:trPr>
          <w:trHeight w:val="845"/>
          <w:jc w:val="center"/>
        </w:trPr>
        <w:tc>
          <w:tcPr>
            <w:tcW w:w="5907" w:type="dxa"/>
            <w:tcBorders>
              <w:right w:val="single" w:sz="6" w:space="0" w:color="000000"/>
            </w:tcBorders>
          </w:tcPr>
          <w:p w:rsidR="00530445" w:rsidRDefault="00530445">
            <w:pPr>
              <w:pStyle w:val="TableParagraph"/>
              <w:spacing w:before="36"/>
            </w:pPr>
          </w:p>
          <w:p w:rsidR="00530445" w:rsidRDefault="00530445">
            <w:pPr>
              <w:pStyle w:val="TableParagraph"/>
              <w:ind w:left="14" w:right="14"/>
              <w:jc w:val="center"/>
            </w:pPr>
            <w:r w:rsidRPr="00FB039A">
              <w:rPr>
                <w:w w:val="90"/>
              </w:rPr>
              <w:t>Depósito de cheque digitalizado</w:t>
            </w:r>
          </w:p>
        </w:tc>
        <w:tc>
          <w:tcPr>
            <w:tcW w:w="1475" w:type="dxa"/>
            <w:tcBorders>
              <w:left w:val="single" w:sz="6" w:space="0" w:color="000000"/>
            </w:tcBorders>
          </w:tcPr>
          <w:p w:rsidR="00530445" w:rsidRDefault="00530445">
            <w:pPr>
              <w:pStyle w:val="TableParagraph"/>
              <w:spacing w:before="36"/>
            </w:pPr>
          </w:p>
          <w:p w:rsidR="00530445" w:rsidRDefault="00530445">
            <w:pPr>
              <w:pStyle w:val="TableParagraph"/>
              <w:ind w:left="11" w:right="7"/>
              <w:jc w:val="center"/>
            </w:pPr>
            <w:r>
              <w:rPr>
                <w:spacing w:val="-2"/>
              </w:rPr>
              <w:t>$3.00</w:t>
            </w:r>
          </w:p>
        </w:tc>
        <w:tc>
          <w:tcPr>
            <w:tcW w:w="1475" w:type="dxa"/>
          </w:tcPr>
          <w:p w:rsidR="00530445" w:rsidRDefault="00530445">
            <w:pPr>
              <w:pStyle w:val="TableParagraph"/>
              <w:spacing w:before="36"/>
            </w:pPr>
          </w:p>
          <w:p w:rsidR="00530445" w:rsidRDefault="00530445">
            <w:pPr>
              <w:pStyle w:val="TableParagraph"/>
              <w:ind w:left="18" w:right="1"/>
              <w:jc w:val="center"/>
            </w:pPr>
            <w:r>
              <w:rPr>
                <w:spacing w:val="-2"/>
              </w:rPr>
              <w:t>Por Evento</w:t>
            </w:r>
          </w:p>
        </w:tc>
      </w:tr>
    </w:tbl>
    <w:p w:rsidR="00753234" w:rsidRDefault="00753234">
      <w:bookmarkStart w:id="0" w:name="_GoBack"/>
      <w:bookmarkEnd w:id="0"/>
    </w:p>
    <w:sectPr w:rsidR="00753234">
      <w:footerReference w:type="default" r:id="rId7"/>
      <w:type w:val="continuous"/>
      <w:pgSz w:w="12240" w:h="15840"/>
      <w:pgMar w:top="0" w:right="1080" w:bottom="320" w:left="360" w:header="0" w:footer="129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753234" w:rsidRDefault="00753234">
      <w:r>
        <w:separator/>
      </w:r>
    </w:p>
  </w:endnote>
  <w:endnote w:type="continuationSeparator" w:id="0">
    <w:p w:rsidR="00753234" w:rsidRDefault="0075323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495A5A" w:rsidRDefault="00753234">
    <w:pPr>
      <w:pStyle w:val="Textoindependiente"/>
      <w:spacing w:line="14" w:lineRule="auto"/>
      <w:rPr>
        <w:sz w:val="20"/>
      </w:rPr>
    </w:pPr>
    <w:r>
      <w:rPr>
        <w:noProof/>
        <w:sz w:val="20"/>
      </w:rPr>
      <mc:AlternateContent>
        <mc:Choice Requires="wpg">
          <w:drawing>
            <wp:anchor distT="0" distB="0" distL="0" distR="0" simplePos="0" relativeHeight="487539200" behindDoc="1" locked="0" layoutInCell="1" allowOverlap="1">
              <wp:simplePos x="0" y="0"/>
              <wp:positionH relativeFrom="page">
                <wp:posOffset>0</wp:posOffset>
              </wp:positionH>
              <wp:positionV relativeFrom="page">
                <wp:posOffset>9849484</wp:posOffset>
              </wp:positionV>
              <wp:extent cx="7772400" cy="199390"/>
              <wp:effectExtent l="0" t="0" r="0" b="0"/>
              <wp:wrapNone/>
              <wp:docPr id="1" name="Group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>
                      <a:xfrm>
                        <a:off x="0" y="0"/>
                        <a:ext cx="7772400" cy="199390"/>
                        <a:chOff x="0" y="0"/>
                        <a:chExt cx="7772400" cy="199390"/>
                      </a:xfrm>
                    </wpg:grpSpPr>
                    <wps:wsp>
                      <wps:cNvPr id="2" name="Graphic 2"/>
                      <wps:cNvSpPr/>
                      <wps:spPr>
                        <a:xfrm>
                          <a:off x="0" y="0"/>
                          <a:ext cx="7772400" cy="5397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772400" h="53975">
                              <a:moveTo>
                                <a:pt x="0" y="53975"/>
                              </a:moveTo>
                              <a:lnTo>
                                <a:pt x="7772400" y="53975"/>
                              </a:lnTo>
                              <a:lnTo>
                                <a:pt x="7772400" y="0"/>
                              </a:lnTo>
                              <a:lnTo>
                                <a:pt x="0" y="0"/>
                              </a:lnTo>
                              <a:lnTo>
                                <a:pt x="0" y="53975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88C72C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  <wps:wsp>
                      <wps:cNvPr id="3" name="Graphic 3"/>
                      <wps:cNvSpPr/>
                      <wps:spPr>
                        <a:xfrm>
                          <a:off x="0" y="53975"/>
                          <a:ext cx="7772400" cy="145415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7772400" h="145415">
                              <a:moveTo>
                                <a:pt x="7772400" y="0"/>
                              </a:moveTo>
                              <a:lnTo>
                                <a:pt x="0" y="0"/>
                              </a:lnTo>
                              <a:lnTo>
                                <a:pt x="0" y="145415"/>
                              </a:lnTo>
                              <a:lnTo>
                                <a:pt x="7772400" y="145415"/>
                              </a:lnTo>
                              <a:lnTo>
                                <a:pt x="7772400" y="0"/>
                              </a:lnTo>
                              <a:close/>
                            </a:path>
                          </a:pathLst>
                        </a:custGeom>
                        <a:solidFill>
                          <a:srgbClr val="258328"/>
                        </a:solidFill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</wp:anchor>
          </w:drawing>
        </mc:Choice>
        <mc:Fallback>
          <w:pict>
            <v:group w14:anchorId="39D2948C" id="Group 1" o:spid="_x0000_s1026" style="position:absolute;margin-left:0;margin-top:775.55pt;width:612pt;height:15.7pt;z-index:-15777280;mso-wrap-distance-left:0;mso-wrap-distance-right:0;mso-position-horizontal-relative:page;mso-position-vertical-relative:page" coordsize="77724,19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">
              <v:shape id="Graphic 2" o:spid="_x0000_s1027" style="position:absolute;width:77724;height:539;visibility:visible;mso-wrap-style:square;v-text-anchor:top" coordsize="7772400,5397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" path="m,53975r7772400,l7772400,,,,,53975xe" fillcolor="#88c72c" stroked="f">
                <v:path arrowok="t"/>
              </v:shape>
              <v:shape id="Graphic 3" o:spid="_x0000_s1028" style="position:absolute;top:539;width:77724;height:1454;visibility:visible;mso-wrap-style:square;v-text-anchor:top" coordsize="7772400,1454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" path="m7772400,l,,,145415r7772400,l7772400,xe" fillcolor="#258328" stroked="f">
                <v:path arrowok="t"/>
              </v:shape>
              <w10:wrap anchorx="page" anchory="page"/>
            </v:group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753234" w:rsidRDefault="00753234">
      <w:r>
        <w:separator/>
      </w:r>
    </w:p>
  </w:footnote>
  <w:footnote w:type="continuationSeparator" w:id="0">
    <w:p w:rsidR="00753234" w:rsidRDefault="0075323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5A5A"/>
    <w:rsid w:val="00075526"/>
    <w:rsid w:val="00495A5A"/>
    <w:rsid w:val="00530445"/>
    <w:rsid w:val="00753234"/>
    <w:rsid w:val="00A507F6"/>
    <w:rsid w:val="00FB03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MX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F4E8EBE"/>
  <w15:docId w15:val="{ADA29E2D-19CB-4ED2-957E-08A2E3797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Pr>
      <w:rFonts w:ascii="Arial" w:eastAsia="Arial" w:hAnsi="Arial" w:cs="Arial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36"/>
      <w:szCs w:val="36"/>
    </w:rPr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37</Words>
  <Characters>204</Characters>
  <Application>Microsoft Office Word</Application>
  <DocSecurity>0</DocSecurity>
  <Lines>1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Banca Afirme</Company>
  <LinksUpToDate>false</LinksUpToDate>
  <CharactersWithSpaces>240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Laura Vanessa Trevizo Garcia</dc:creator>
  <cp:lastModifiedBy>Jose Juan Centella Flores Gamez</cp:lastModifiedBy>
  <cp:revision>2</cp:revision>
  <dcterms:created xsi:type="dcterms:W3CDTF">2025-10-06T18:38:00Z</dcterms:created>
  <dcterms:modified xsi:type="dcterms:W3CDTF">2025-10-06T18:38:00Z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2023-05-09T00:00:00Z</vt:filetime>
  </property>
  <property fmtid="{D5CDD505-2E9C-101B-9397-08002B2CF9AE}" pid="3" name="Creator">
    <vt:lpwstr>Microsoft Word</vt:lpwstr>
  </property>
  <property fmtid="{D5CDD505-2E9C-101B-9397-08002B2CF9AE}" pid="4" name="LastSaved">
    <vt:filetime>2025-10-06T00:00:00Z</vt:filetime>
  </property>
</Properties>
</file>